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687" w:rsidRPr="00761687" w:rsidRDefault="00761687" w:rsidP="00761687">
      <w:pPr>
        <w:tabs>
          <w:tab w:val="left" w:pos="1134"/>
        </w:tabs>
        <w:spacing w:line="21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61687" w:rsidRPr="00761687" w:rsidRDefault="00761687" w:rsidP="00761687">
      <w:pPr>
        <w:tabs>
          <w:tab w:val="left" w:pos="1134"/>
        </w:tabs>
        <w:spacing w:line="21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61687">
        <w:rPr>
          <w:rFonts w:ascii="Times New Roman" w:eastAsia="Calibri" w:hAnsi="Times New Roman" w:cs="Times New Roman"/>
          <w:b/>
          <w:sz w:val="26"/>
          <w:szCs w:val="26"/>
        </w:rPr>
        <w:t>Уважаемые родители!</w:t>
      </w:r>
    </w:p>
    <w:p w:rsidR="00761687" w:rsidRPr="00761687" w:rsidRDefault="00761687" w:rsidP="00761687">
      <w:pPr>
        <w:tabs>
          <w:tab w:val="left" w:pos="1134"/>
        </w:tabs>
        <w:spacing w:line="21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61687" w:rsidRDefault="00761687" w:rsidP="00761687">
      <w:pPr>
        <w:tabs>
          <w:tab w:val="left" w:pos="1134"/>
        </w:tabs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687">
        <w:rPr>
          <w:rFonts w:ascii="Times New Roman" w:eastAsia="Calibri" w:hAnsi="Times New Roman" w:cs="Times New Roman"/>
          <w:sz w:val="26"/>
          <w:szCs w:val="26"/>
        </w:rPr>
        <w:t>На основании Постановления исполнительного комитета муниципального образования «Лениногорский муниципальный район» Республики Татарстан № 1019 от 28.10.2021г.</w:t>
      </w:r>
      <w:r w:rsidRPr="00761687">
        <w:rPr>
          <w:rFonts w:ascii="Times New Roman" w:hAnsi="Times New Roman" w:cs="Times New Roman"/>
          <w:sz w:val="26"/>
          <w:szCs w:val="26"/>
        </w:rPr>
        <w:t xml:space="preserve"> с количеством рабочих дней 5 и количеством рабочих часов-12</w:t>
      </w:r>
      <w:r w:rsidRPr="00761687">
        <w:rPr>
          <w:sz w:val="26"/>
          <w:szCs w:val="26"/>
        </w:rPr>
        <w:t xml:space="preserve"> </w:t>
      </w:r>
      <w:r w:rsidRPr="00761687">
        <w:rPr>
          <w:rFonts w:ascii="Times New Roman" w:hAnsi="Times New Roman" w:cs="Times New Roman"/>
          <w:sz w:val="26"/>
          <w:szCs w:val="26"/>
        </w:rPr>
        <w:t>поправочный коэффициент на переходный период к размеру родительской платы за присмотр и уход за детьм</w:t>
      </w:r>
      <w:proofErr w:type="gramStart"/>
      <w:r w:rsidRPr="00761687">
        <w:rPr>
          <w:rFonts w:ascii="Times New Roman" w:hAnsi="Times New Roman" w:cs="Times New Roman"/>
          <w:sz w:val="26"/>
          <w:szCs w:val="26"/>
        </w:rPr>
        <w:t>и(</w:t>
      </w:r>
      <w:proofErr w:type="gramEnd"/>
      <w:r w:rsidRPr="00761687">
        <w:rPr>
          <w:rFonts w:ascii="Times New Roman" w:hAnsi="Times New Roman" w:cs="Times New Roman"/>
          <w:sz w:val="26"/>
          <w:szCs w:val="26"/>
        </w:rPr>
        <w:t xml:space="preserve">за исключением продуктов питания), на ребенка, зачисленного в образовательные организации, реализующие образовательную программу дошкольного образования до 1 января 2020 года для детей в возрасте  от 2 месяцев до 3 </w:t>
      </w:r>
      <w:proofErr w:type="gramStart"/>
      <w:r w:rsidRPr="00761687">
        <w:rPr>
          <w:rFonts w:ascii="Times New Roman" w:hAnsi="Times New Roman" w:cs="Times New Roman"/>
          <w:sz w:val="26"/>
          <w:szCs w:val="26"/>
        </w:rPr>
        <w:t>лет</w:t>
      </w:r>
      <w:proofErr w:type="gramEnd"/>
      <w:r w:rsidRPr="00761687">
        <w:rPr>
          <w:rFonts w:ascii="Times New Roman" w:hAnsi="Times New Roman" w:cs="Times New Roman"/>
          <w:sz w:val="26"/>
          <w:szCs w:val="26"/>
        </w:rPr>
        <w:t xml:space="preserve"> принимаемый равным – 1,0, для детей от 3 лет до прекращения образовательных отношений – 0,96.от суммы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61687" w:rsidRDefault="00761687" w:rsidP="00761687">
      <w:pPr>
        <w:tabs>
          <w:tab w:val="left" w:pos="1134"/>
        </w:tabs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418"/>
        <w:gridCol w:w="1134"/>
        <w:gridCol w:w="1275"/>
        <w:gridCol w:w="1134"/>
        <w:gridCol w:w="1421"/>
        <w:gridCol w:w="1238"/>
      </w:tblGrid>
      <w:tr w:rsidR="00761687" w:rsidTr="003B4B70">
        <w:trPr>
          <w:trHeight w:val="180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87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Абонентская плата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Питание 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Итого </w:t>
            </w:r>
          </w:p>
        </w:tc>
      </w:tr>
      <w:tr w:rsidR="00761687" w:rsidTr="003B4B70">
        <w:trPr>
          <w:trHeight w:val="90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87" w:rsidRDefault="00761687" w:rsidP="003B4B70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1-2 ребенка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3 и более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1-2 ребенка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3 и более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1-2 ребенка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3 и более</w:t>
            </w:r>
          </w:p>
        </w:tc>
      </w:tr>
      <w:tr w:rsidR="00761687" w:rsidTr="003B4B7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в группе от 2 месяцев  до 3-х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Pr="00A70E75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1168</w:t>
            </w:r>
            <w:r w:rsidRPr="00A70E7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Pr="00A70E75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583</w:t>
            </w:r>
            <w:r w:rsidRPr="00A70E7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Pr="00A70E75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2097</w:t>
            </w:r>
            <w:r w:rsidRPr="00A70E7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Pr="00A70E75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1049</w:t>
            </w:r>
            <w:r w:rsidRPr="00A70E75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Pr="00A70E75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3265</w:t>
            </w:r>
            <w:r w:rsidRPr="00A70E7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,00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Pr="00A70E75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1632,</w:t>
            </w:r>
            <w:r w:rsidRPr="00A70E7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00</w:t>
            </w:r>
          </w:p>
        </w:tc>
      </w:tr>
      <w:tr w:rsidR="00761687" w:rsidTr="003B4B7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в группах от 3 до прекращения образовательных отношений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Pr="00A70E75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875</w:t>
            </w:r>
            <w:r w:rsidRPr="00A70E7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Pr="00A70E75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438</w:t>
            </w:r>
            <w:r w:rsidRPr="00A70E7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Pr="00A70E75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2642</w:t>
            </w:r>
            <w:r w:rsidRPr="00A70E7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Pr="00A70E75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1321</w:t>
            </w:r>
            <w:r w:rsidRPr="00A70E7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Pr="00A70E75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3517</w:t>
            </w:r>
            <w:r w:rsidRPr="00A70E7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,00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Pr="00A70E75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1759</w:t>
            </w:r>
            <w:r w:rsidRPr="00A70E7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,00</w:t>
            </w:r>
          </w:p>
        </w:tc>
      </w:tr>
    </w:tbl>
    <w:p w:rsidR="00761687" w:rsidRDefault="00761687" w:rsidP="007616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оплата за присмотр и уход за ребенком в Учреждении  с поправочным коэффициентом составляет: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418"/>
        <w:gridCol w:w="1134"/>
        <w:gridCol w:w="1275"/>
        <w:gridCol w:w="1134"/>
        <w:gridCol w:w="1421"/>
        <w:gridCol w:w="1238"/>
      </w:tblGrid>
      <w:tr w:rsidR="00761687" w:rsidTr="003B4B70">
        <w:trPr>
          <w:trHeight w:val="180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687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Абонентская плата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Питание 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Итого </w:t>
            </w:r>
          </w:p>
        </w:tc>
      </w:tr>
      <w:tr w:rsidR="00761687" w:rsidTr="003B4B70">
        <w:trPr>
          <w:trHeight w:val="90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87" w:rsidRDefault="00761687" w:rsidP="003B4B70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761687" w:rsidTr="003B4B7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в группе от 2 месяцев  до 3-х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Pr="00A70E75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1168</w:t>
            </w:r>
            <w:r w:rsidRPr="00A70E7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Pr="00A70E75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583</w:t>
            </w:r>
            <w:r w:rsidRPr="00A70E7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Pr="00A70E75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2097</w:t>
            </w:r>
            <w:r w:rsidRPr="00A70E7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Pr="00A70E75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1049</w:t>
            </w:r>
            <w:r w:rsidRPr="00A70E75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Pr="00A70E75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3265</w:t>
            </w:r>
            <w:r w:rsidRPr="00A70E7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,00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Pr="00A70E75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1632,</w:t>
            </w:r>
            <w:r w:rsidRPr="00A70E7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00</w:t>
            </w:r>
          </w:p>
        </w:tc>
      </w:tr>
      <w:tr w:rsidR="00761687" w:rsidTr="003B4B7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в группах от 3 до прекращения образовательных отношений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Pr="00A70E75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840</w:t>
            </w:r>
            <w:r w:rsidRPr="00A70E7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Pr="00A70E75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420,48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Pr="00A70E75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2642</w:t>
            </w:r>
            <w:r w:rsidRPr="00A70E7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Pr="00A70E75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1321</w:t>
            </w:r>
            <w:r w:rsidRPr="00A70E7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Pr="00A70E75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3482</w:t>
            </w:r>
            <w:r w:rsidRPr="00A70E75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,00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687" w:rsidRPr="00A70E75" w:rsidRDefault="00761687" w:rsidP="003B4B7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</w:rPr>
              <w:t>1741</w:t>
            </w:r>
            <w:r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,48</w:t>
            </w:r>
          </w:p>
        </w:tc>
      </w:tr>
    </w:tbl>
    <w:p w:rsidR="009758EF" w:rsidRDefault="009758EF"/>
    <w:sectPr w:rsidR="00975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687"/>
    <w:rsid w:val="00761687"/>
    <w:rsid w:val="0097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cp:lastPrinted>2022-01-11T06:21:00Z</cp:lastPrinted>
  <dcterms:created xsi:type="dcterms:W3CDTF">2022-01-11T06:18:00Z</dcterms:created>
  <dcterms:modified xsi:type="dcterms:W3CDTF">2022-01-11T06:24:00Z</dcterms:modified>
</cp:coreProperties>
</file>